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EB3" w:rsidRDefault="00BA255E" w:rsidP="00BA255E">
      <w:pPr>
        <w:jc w:val="center"/>
        <w:rPr>
          <w:sz w:val="40"/>
          <w:szCs w:val="40"/>
        </w:rPr>
      </w:pPr>
      <w:r w:rsidRPr="00DD0BB7">
        <w:rPr>
          <w:sz w:val="40"/>
          <w:szCs w:val="40"/>
        </w:rPr>
        <w:t>The Reel Experts</w:t>
      </w:r>
    </w:p>
    <w:p w:rsidR="00533D8F" w:rsidRPr="00533D8F" w:rsidRDefault="00533D8F" w:rsidP="00533D8F">
      <w:pPr>
        <w:spacing w:after="0" w:line="240" w:lineRule="auto"/>
        <w:jc w:val="center"/>
        <w:rPr>
          <w:rFonts w:ascii="Times New Roman" w:eastAsia="Times New Roman" w:hAnsi="Times New Roman" w:cs="Times New Roman"/>
          <w:b/>
          <w:bCs/>
          <w:sz w:val="32"/>
          <w:szCs w:val="20"/>
        </w:rPr>
      </w:pPr>
      <w:r w:rsidRPr="00533D8F">
        <w:rPr>
          <w:rFonts w:ascii="Times New Roman" w:eastAsia="Times New Roman" w:hAnsi="Times New Roman" w:cs="Times New Roman"/>
          <w:b/>
          <w:bCs/>
          <w:sz w:val="32"/>
          <w:szCs w:val="20"/>
        </w:rPr>
        <w:t>Manta CR-1 Reel</w:t>
      </w:r>
    </w:p>
    <w:p w:rsidR="00533D8F" w:rsidRPr="00533D8F" w:rsidRDefault="00533D8F" w:rsidP="00533D8F">
      <w:pPr>
        <w:spacing w:after="0" w:line="240" w:lineRule="auto"/>
        <w:rPr>
          <w:rFonts w:ascii="Times New Roman" w:eastAsia="Times New Roman" w:hAnsi="Times New Roman" w:cs="Times New Roman"/>
          <w:b/>
          <w:bCs/>
          <w:sz w:val="32"/>
          <w:szCs w:val="20"/>
        </w:rPr>
      </w:pPr>
    </w:p>
    <w:p w:rsidR="00533D8F" w:rsidRPr="00533D8F" w:rsidRDefault="00533D8F" w:rsidP="00533D8F">
      <w:pPr>
        <w:spacing w:after="0" w:line="240" w:lineRule="auto"/>
        <w:rPr>
          <w:rFonts w:ascii="Times New Roman" w:eastAsia="Times New Roman" w:hAnsi="Times New Roman" w:cs="Times New Roman"/>
          <w:b/>
          <w:bCs/>
          <w:sz w:val="28"/>
          <w:szCs w:val="20"/>
        </w:rPr>
      </w:pPr>
    </w:p>
    <w:p w:rsidR="00533D8F" w:rsidRPr="00533D8F" w:rsidRDefault="00533D8F" w:rsidP="00533D8F">
      <w:p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b/>
          <w:bCs/>
          <w:sz w:val="28"/>
          <w:szCs w:val="20"/>
        </w:rPr>
        <w:t xml:space="preserve">   </w:t>
      </w:r>
      <w:r w:rsidRPr="00533D8F">
        <w:rPr>
          <w:rFonts w:ascii="Times New Roman" w:eastAsia="Times New Roman" w:hAnsi="Times New Roman" w:cs="Times New Roman"/>
          <w:sz w:val="28"/>
          <w:szCs w:val="20"/>
        </w:rPr>
        <w:t xml:space="preserve"> </w:t>
      </w:r>
      <w:r w:rsidRPr="00533D8F">
        <w:rPr>
          <w:rFonts w:ascii="Times New Roman" w:eastAsia="Times New Roman" w:hAnsi="Times New Roman" w:cs="Times New Roman"/>
          <w:sz w:val="24"/>
          <w:szCs w:val="20"/>
        </w:rPr>
        <w:t>Congratulations, you have just purchased one of the most innovative dive reels on</w:t>
      </w:r>
    </w:p>
    <w:p w:rsidR="00533D8F" w:rsidRPr="00533D8F" w:rsidRDefault="00533D8F" w:rsidP="00533D8F">
      <w:pPr>
        <w:spacing w:after="0" w:line="240" w:lineRule="auto"/>
        <w:rPr>
          <w:rFonts w:ascii="Times New Roman" w:eastAsia="Times New Roman" w:hAnsi="Times New Roman" w:cs="Times New Roman"/>
          <w:sz w:val="24"/>
          <w:szCs w:val="20"/>
        </w:rPr>
      </w:pPr>
      <w:proofErr w:type="gramStart"/>
      <w:r w:rsidRPr="00533D8F">
        <w:rPr>
          <w:rFonts w:ascii="Times New Roman" w:eastAsia="Times New Roman" w:hAnsi="Times New Roman" w:cs="Times New Roman"/>
          <w:sz w:val="24"/>
          <w:szCs w:val="20"/>
        </w:rPr>
        <w:t>the</w:t>
      </w:r>
      <w:proofErr w:type="gramEnd"/>
      <w:r w:rsidRPr="00533D8F">
        <w:rPr>
          <w:rFonts w:ascii="Times New Roman" w:eastAsia="Times New Roman" w:hAnsi="Times New Roman" w:cs="Times New Roman"/>
          <w:sz w:val="24"/>
          <w:szCs w:val="20"/>
        </w:rPr>
        <w:t xml:space="preserve"> market today.</w:t>
      </w:r>
    </w:p>
    <w:p w:rsidR="00533D8F" w:rsidRPr="00533D8F" w:rsidRDefault="00533D8F" w:rsidP="00533D8F">
      <w:p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 xml:space="preserve">     This revolutionary reel has been specifically designed to meet the unique ergonomic requirements of cave divers.  However, because of its ease of use and versatile grip it may well become the choice of many divers during exploration.</w:t>
      </w:r>
    </w:p>
    <w:p w:rsidR="00533D8F" w:rsidRPr="00533D8F" w:rsidRDefault="00533D8F" w:rsidP="00533D8F">
      <w:pPr>
        <w:spacing w:after="0" w:line="240" w:lineRule="auto"/>
        <w:rPr>
          <w:rFonts w:ascii="Times New Roman" w:eastAsia="Times New Roman" w:hAnsi="Times New Roman" w:cs="Times New Roman"/>
          <w:sz w:val="24"/>
          <w:szCs w:val="20"/>
        </w:rPr>
      </w:pPr>
    </w:p>
    <w:p w:rsidR="00533D8F" w:rsidRPr="00533D8F" w:rsidRDefault="00533D8F" w:rsidP="00533D8F">
      <w:p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 xml:space="preserve">     The most innovative feature of the </w:t>
      </w:r>
      <w:r w:rsidRPr="00533D8F">
        <w:rPr>
          <w:rFonts w:ascii="Times New Roman" w:eastAsia="Times New Roman" w:hAnsi="Times New Roman" w:cs="Times New Roman"/>
          <w:b/>
          <w:bCs/>
          <w:sz w:val="24"/>
          <w:szCs w:val="20"/>
        </w:rPr>
        <w:t>CR-1</w:t>
      </w:r>
      <w:r w:rsidRPr="00533D8F">
        <w:rPr>
          <w:rFonts w:ascii="Times New Roman" w:eastAsia="Times New Roman" w:hAnsi="Times New Roman" w:cs="Times New Roman"/>
          <w:sz w:val="24"/>
          <w:szCs w:val="20"/>
        </w:rPr>
        <w:t xml:space="preserve"> is its "Goodman" style ambidextrous handle.  The shape and size of the handle enables the diver to obtain a firm, secure grasp without compromising comfort and control. Grip configurations can vary from full hand to three fingers, gloved or bare hands.  The location of the handle enables the diver to control line deployment and retrieval by placing fingers, palm or the heel of the hand on the spool.</w:t>
      </w:r>
    </w:p>
    <w:p w:rsidR="00533D8F" w:rsidRPr="00533D8F" w:rsidRDefault="00533D8F" w:rsidP="00533D8F">
      <w:pPr>
        <w:spacing w:after="0" w:line="240" w:lineRule="auto"/>
        <w:rPr>
          <w:rFonts w:ascii="Times New Roman" w:eastAsia="Times New Roman" w:hAnsi="Times New Roman" w:cs="Times New Roman"/>
          <w:sz w:val="24"/>
          <w:szCs w:val="20"/>
        </w:rPr>
      </w:pPr>
    </w:p>
    <w:p w:rsidR="00533D8F" w:rsidRPr="00533D8F" w:rsidRDefault="00533D8F" w:rsidP="00533D8F">
      <w:p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 xml:space="preserve">     Following Manta's tradition of quality products the </w:t>
      </w:r>
      <w:r w:rsidRPr="00533D8F">
        <w:rPr>
          <w:rFonts w:ascii="Times New Roman" w:eastAsia="Times New Roman" w:hAnsi="Times New Roman" w:cs="Times New Roman"/>
          <w:b/>
          <w:bCs/>
          <w:sz w:val="24"/>
          <w:szCs w:val="20"/>
        </w:rPr>
        <w:t>CR-1</w:t>
      </w:r>
      <w:r w:rsidRPr="00533D8F">
        <w:rPr>
          <w:rFonts w:ascii="Times New Roman" w:eastAsia="Times New Roman" w:hAnsi="Times New Roman" w:cs="Times New Roman"/>
          <w:sz w:val="24"/>
          <w:szCs w:val="20"/>
        </w:rPr>
        <w:t xml:space="preserve"> has been designed to perform consistently year after year.  </w:t>
      </w:r>
    </w:p>
    <w:p w:rsidR="00533D8F" w:rsidRPr="00533D8F" w:rsidRDefault="00533D8F" w:rsidP="00533D8F">
      <w:pPr>
        <w:numPr>
          <w:ilvl w:val="0"/>
          <w:numId w:val="1"/>
        </w:num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 xml:space="preserve">The aluminum </w:t>
      </w:r>
      <w:proofErr w:type="spellStart"/>
      <w:r w:rsidRPr="00533D8F">
        <w:rPr>
          <w:rFonts w:ascii="Times New Roman" w:eastAsia="Times New Roman" w:hAnsi="Times New Roman" w:cs="Times New Roman"/>
          <w:sz w:val="24"/>
          <w:szCs w:val="20"/>
        </w:rPr>
        <w:t>uni</w:t>
      </w:r>
      <w:proofErr w:type="spellEnd"/>
      <w:r w:rsidRPr="00533D8F">
        <w:rPr>
          <w:rFonts w:ascii="Times New Roman" w:eastAsia="Times New Roman" w:hAnsi="Times New Roman" w:cs="Times New Roman"/>
          <w:sz w:val="24"/>
          <w:szCs w:val="20"/>
        </w:rPr>
        <w:t>-body frame is the first in the industry to be cast. After machining it is anodized to reduce oxidation.</w:t>
      </w:r>
    </w:p>
    <w:p w:rsidR="00533D8F" w:rsidRPr="00533D8F" w:rsidRDefault="00533D8F" w:rsidP="00533D8F">
      <w:pPr>
        <w:numPr>
          <w:ilvl w:val="0"/>
          <w:numId w:val="1"/>
        </w:num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Machining tolerances are computer controlled to provide tolerances on spool and frame, which are close enough to prevent line jump and reduce jams.</w:t>
      </w:r>
    </w:p>
    <w:p w:rsidR="00533D8F" w:rsidRPr="00533D8F" w:rsidRDefault="00533D8F" w:rsidP="00533D8F">
      <w:pPr>
        <w:numPr>
          <w:ilvl w:val="0"/>
          <w:numId w:val="1"/>
        </w:num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S/S thumbscrew is positioned to be unobtrusive. The end of the screw is</w:t>
      </w:r>
    </w:p>
    <w:p w:rsidR="00533D8F" w:rsidRPr="00533D8F" w:rsidRDefault="00533D8F" w:rsidP="00533D8F">
      <w:pPr>
        <w:spacing w:after="0" w:line="240" w:lineRule="auto"/>
        <w:ind w:left="1020"/>
        <w:rPr>
          <w:rFonts w:ascii="Times New Roman" w:eastAsia="Times New Roman" w:hAnsi="Times New Roman" w:cs="Times New Roman"/>
          <w:sz w:val="24"/>
          <w:szCs w:val="20"/>
        </w:rPr>
      </w:pPr>
      <w:proofErr w:type="gramStart"/>
      <w:r w:rsidRPr="00533D8F">
        <w:rPr>
          <w:rFonts w:ascii="Times New Roman" w:eastAsia="Times New Roman" w:hAnsi="Times New Roman" w:cs="Times New Roman"/>
          <w:sz w:val="24"/>
          <w:szCs w:val="20"/>
        </w:rPr>
        <w:t>modified</w:t>
      </w:r>
      <w:proofErr w:type="gramEnd"/>
      <w:r w:rsidRPr="00533D8F">
        <w:rPr>
          <w:rFonts w:ascii="Times New Roman" w:eastAsia="Times New Roman" w:hAnsi="Times New Roman" w:cs="Times New Roman"/>
          <w:sz w:val="24"/>
          <w:szCs w:val="20"/>
        </w:rPr>
        <w:t xml:space="preserve"> to prevent it from unscrewing from the frame.</w:t>
      </w:r>
    </w:p>
    <w:p w:rsidR="00533D8F" w:rsidRPr="00533D8F" w:rsidRDefault="00533D8F" w:rsidP="00533D8F">
      <w:pPr>
        <w:spacing w:after="0" w:line="240" w:lineRule="auto"/>
        <w:ind w:left="1020"/>
        <w:rPr>
          <w:rFonts w:ascii="Comic Sans MS" w:eastAsia="Times New Roman" w:hAnsi="Comic Sans MS" w:cs="Times New Roman"/>
          <w:sz w:val="24"/>
          <w:szCs w:val="20"/>
        </w:rPr>
      </w:pPr>
      <w:r w:rsidRPr="00533D8F">
        <w:rPr>
          <w:rFonts w:ascii="Comic Sans MS" w:eastAsia="Times New Roman" w:hAnsi="Comic Sans MS" w:cs="Times New Roman"/>
          <w:sz w:val="24"/>
          <w:szCs w:val="20"/>
        </w:rPr>
        <w:t xml:space="preserve">              Use caution not to unscrew out of frame.</w:t>
      </w:r>
    </w:p>
    <w:p w:rsidR="00533D8F" w:rsidRPr="00533D8F" w:rsidRDefault="00533D8F" w:rsidP="00533D8F">
      <w:pPr>
        <w:numPr>
          <w:ilvl w:val="0"/>
          <w:numId w:val="1"/>
        </w:num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 xml:space="preserve">Spool is machined out of one piece of UHMW. This plastic has one of the highest resistances to the elements, and is supplied w/400 </w:t>
      </w:r>
      <w:proofErr w:type="spellStart"/>
      <w:r w:rsidRPr="00533D8F">
        <w:rPr>
          <w:rFonts w:ascii="Times New Roman" w:eastAsia="Times New Roman" w:hAnsi="Times New Roman" w:cs="Times New Roman"/>
          <w:sz w:val="24"/>
          <w:szCs w:val="20"/>
        </w:rPr>
        <w:t>ft</w:t>
      </w:r>
      <w:proofErr w:type="spellEnd"/>
      <w:r w:rsidRPr="00533D8F">
        <w:rPr>
          <w:rFonts w:ascii="Times New Roman" w:eastAsia="Times New Roman" w:hAnsi="Times New Roman" w:cs="Times New Roman"/>
          <w:sz w:val="24"/>
          <w:szCs w:val="20"/>
        </w:rPr>
        <w:t xml:space="preserve"> of #24 nylon braided line.</w:t>
      </w:r>
    </w:p>
    <w:p w:rsidR="00533D8F" w:rsidRPr="00533D8F" w:rsidRDefault="00533D8F" w:rsidP="00533D8F">
      <w:pPr>
        <w:numPr>
          <w:ilvl w:val="0"/>
          <w:numId w:val="1"/>
        </w:num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Stainless steel shoulder bolt with specially treated threads to prevent it from unscrewing</w:t>
      </w:r>
    </w:p>
    <w:p w:rsidR="00533D8F" w:rsidRPr="00533D8F" w:rsidRDefault="00533D8F" w:rsidP="00533D8F">
      <w:pPr>
        <w:numPr>
          <w:ilvl w:val="0"/>
          <w:numId w:val="1"/>
        </w:numPr>
        <w:spacing w:after="0" w:line="240" w:lineRule="auto"/>
        <w:rPr>
          <w:rFonts w:ascii="Times New Roman" w:eastAsia="Times New Roman" w:hAnsi="Times New Roman" w:cs="Times New Roman"/>
          <w:sz w:val="24"/>
          <w:szCs w:val="20"/>
        </w:rPr>
      </w:pPr>
      <w:r w:rsidRPr="00533D8F">
        <w:rPr>
          <w:rFonts w:ascii="Times New Roman" w:eastAsia="Times New Roman" w:hAnsi="Times New Roman" w:cs="Times New Roman"/>
          <w:sz w:val="24"/>
          <w:szCs w:val="20"/>
        </w:rPr>
        <w:t xml:space="preserve">4 1/2" double-ended brass bolt snap to provide quick release from </w:t>
      </w:r>
      <w:proofErr w:type="spellStart"/>
      <w:r w:rsidRPr="00533D8F">
        <w:rPr>
          <w:rFonts w:ascii="Times New Roman" w:eastAsia="Times New Roman" w:hAnsi="Times New Roman" w:cs="Times New Roman"/>
          <w:sz w:val="24"/>
          <w:szCs w:val="20"/>
        </w:rPr>
        <w:t>D'ring</w:t>
      </w:r>
      <w:proofErr w:type="spellEnd"/>
      <w:r w:rsidRPr="00533D8F">
        <w:rPr>
          <w:rFonts w:ascii="Times New Roman" w:eastAsia="Times New Roman" w:hAnsi="Times New Roman" w:cs="Times New Roman"/>
          <w:sz w:val="24"/>
          <w:szCs w:val="20"/>
        </w:rPr>
        <w:t xml:space="preserve"> or reel.</w:t>
      </w:r>
    </w:p>
    <w:p w:rsidR="00533D8F" w:rsidRDefault="00533D8F" w:rsidP="00BA255E">
      <w:pPr>
        <w:jc w:val="center"/>
        <w:rPr>
          <w:sz w:val="40"/>
          <w:szCs w:val="40"/>
        </w:rPr>
      </w:pPr>
    </w:p>
    <w:p w:rsidR="00703425" w:rsidRDefault="00703425" w:rsidP="00BA255E">
      <w:pPr>
        <w:jc w:val="center"/>
        <w:rPr>
          <w:sz w:val="40"/>
          <w:szCs w:val="40"/>
        </w:rPr>
      </w:pPr>
    </w:p>
    <w:p w:rsidR="00703425" w:rsidRPr="00703425" w:rsidRDefault="00703425" w:rsidP="00703425">
      <w:pPr>
        <w:spacing w:after="0" w:line="240" w:lineRule="auto"/>
        <w:ind w:left="300"/>
        <w:jc w:val="center"/>
        <w:rPr>
          <w:rFonts w:ascii="Times New Roman" w:eastAsia="Times New Roman" w:hAnsi="Times New Roman" w:cs="Times New Roman"/>
          <w:sz w:val="24"/>
          <w:szCs w:val="20"/>
        </w:rPr>
      </w:pPr>
      <w:r w:rsidRPr="00703425">
        <w:rPr>
          <w:rFonts w:ascii="Times New Roman" w:eastAsia="Times New Roman" w:hAnsi="Times New Roman" w:cs="Times New Roman"/>
          <w:sz w:val="24"/>
          <w:szCs w:val="20"/>
        </w:rPr>
        <w:t xml:space="preserve">The </w:t>
      </w:r>
      <w:r w:rsidRPr="00703425">
        <w:rPr>
          <w:rFonts w:ascii="Times New Roman" w:eastAsia="Times New Roman" w:hAnsi="Times New Roman" w:cs="Times New Roman"/>
          <w:b/>
          <w:bCs/>
          <w:sz w:val="24"/>
          <w:szCs w:val="20"/>
        </w:rPr>
        <w:t>CR-1</w:t>
      </w:r>
      <w:r w:rsidRPr="00703425">
        <w:rPr>
          <w:rFonts w:ascii="Times New Roman" w:eastAsia="Times New Roman" w:hAnsi="Times New Roman" w:cs="Times New Roman"/>
          <w:sz w:val="24"/>
          <w:szCs w:val="20"/>
        </w:rPr>
        <w:t xml:space="preserve"> is available at all authorized Manta dealers.  For locations call</w:t>
      </w:r>
    </w:p>
    <w:p w:rsidR="00703425" w:rsidRPr="00703425" w:rsidRDefault="00703425" w:rsidP="00703425">
      <w:pPr>
        <w:spacing w:after="0" w:line="240" w:lineRule="auto"/>
        <w:jc w:val="center"/>
        <w:rPr>
          <w:rFonts w:ascii="Times New Roman" w:eastAsia="Times New Roman" w:hAnsi="Times New Roman" w:cs="Times New Roman"/>
          <w:sz w:val="24"/>
          <w:szCs w:val="20"/>
        </w:rPr>
      </w:pPr>
      <w:r w:rsidRPr="00703425">
        <w:rPr>
          <w:rFonts w:ascii="Times New Roman" w:eastAsia="Times New Roman" w:hAnsi="Times New Roman" w:cs="Times New Roman"/>
          <w:sz w:val="24"/>
          <w:szCs w:val="20"/>
        </w:rPr>
        <w:t xml:space="preserve">1-800-397-3901 or visit their website at   </w:t>
      </w:r>
      <w:r w:rsidRPr="00703425">
        <w:rPr>
          <w:rFonts w:ascii="Times New Roman" w:eastAsia="Times New Roman" w:hAnsi="Times New Roman" w:cs="Times New Roman"/>
          <w:sz w:val="24"/>
          <w:szCs w:val="20"/>
          <w:u w:val="single"/>
        </w:rPr>
        <w:t>www.mantaind.com</w:t>
      </w:r>
      <w:r w:rsidRPr="00703425">
        <w:rPr>
          <w:rFonts w:ascii="Times New Roman" w:eastAsia="Times New Roman" w:hAnsi="Times New Roman" w:cs="Times New Roman"/>
          <w:sz w:val="24"/>
          <w:szCs w:val="20"/>
        </w:rPr>
        <w:t xml:space="preserve">   0</w:t>
      </w:r>
      <w:r>
        <w:rPr>
          <w:rFonts w:ascii="Times New Roman" w:eastAsia="Times New Roman" w:hAnsi="Times New Roman" w:cs="Times New Roman"/>
          <w:sz w:val="24"/>
          <w:szCs w:val="20"/>
        </w:rPr>
        <w:t>7</w:t>
      </w:r>
      <w:r w:rsidRPr="00703425">
        <w:rPr>
          <w:rFonts w:ascii="Times New Roman" w:eastAsia="Times New Roman" w:hAnsi="Times New Roman" w:cs="Times New Roman"/>
          <w:sz w:val="24"/>
          <w:szCs w:val="20"/>
        </w:rPr>
        <w:t>/2010</w:t>
      </w:r>
    </w:p>
    <w:p w:rsidR="00703425" w:rsidRPr="00DD0BB7" w:rsidRDefault="00703425" w:rsidP="00BA255E">
      <w:pPr>
        <w:jc w:val="center"/>
        <w:rPr>
          <w:sz w:val="40"/>
          <w:szCs w:val="40"/>
        </w:rPr>
      </w:pPr>
    </w:p>
    <w:sectPr w:rsidR="00703425" w:rsidRPr="00DD0BB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7C5D" w:rsidRDefault="00E97C5D" w:rsidP="00BA255E">
      <w:pPr>
        <w:spacing w:after="0" w:line="240" w:lineRule="auto"/>
      </w:pPr>
      <w:r>
        <w:separator/>
      </w:r>
    </w:p>
  </w:endnote>
  <w:endnote w:type="continuationSeparator" w:id="0">
    <w:p w:rsidR="00E97C5D" w:rsidRDefault="00E97C5D" w:rsidP="00BA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Footer"/>
      <w:jc w:val="center"/>
    </w:pPr>
    <w:r>
      <w:t>Manta Industries - 425 Geraldine Drive, Coventry, CT 06238 – (800) 397-3901 / fax (860) 742-2699</w:t>
    </w:r>
  </w:p>
  <w:p w:rsidR="00BA255E" w:rsidRDefault="00F92515" w:rsidP="00BA255E">
    <w:pPr>
      <w:pStyle w:val="Footer"/>
      <w:jc w:val="center"/>
    </w:pPr>
    <w:hyperlink r:id="rId1" w:history="1">
      <w:r w:rsidRPr="00616446">
        <w:rPr>
          <w:rStyle w:val="Hyperlink"/>
        </w:rPr>
        <w:t>www.mantaind.com</w:t>
      </w:r>
    </w:hyperlink>
    <w:r>
      <w:t xml:space="preserve"> /</w:t>
    </w:r>
    <w:r>
      <w:rPr>
        <w:rFonts w:ascii="Times New Roman" w:eastAsia="Times New Roman" w:hAnsi="Times New Roman" w:cs="Times New Roman"/>
        <w:sz w:val="28"/>
        <w:szCs w:val="20"/>
      </w:rPr>
      <w:t xml:space="preserve"> </w:t>
    </w:r>
    <w:bookmarkStart w:id="0" w:name="_GoBack"/>
    <w:r w:rsidRPr="00F92515">
      <w:rPr>
        <w:rFonts w:ascii="Times New Roman" w:eastAsia="Times New Roman" w:hAnsi="Times New Roman" w:cs="Times New Roman"/>
      </w:rPr>
      <w:fldChar w:fldCharType="begin"/>
    </w:r>
    <w:r w:rsidRPr="00F92515">
      <w:rPr>
        <w:rFonts w:ascii="Times New Roman" w:eastAsia="Times New Roman" w:hAnsi="Times New Roman" w:cs="Times New Roman"/>
      </w:rPr>
      <w:instrText xml:space="preserve"> HYPERLINK "mailto:sales@mantaind.com" </w:instrText>
    </w:r>
    <w:r w:rsidRPr="00F92515">
      <w:rPr>
        <w:rFonts w:ascii="Times New Roman" w:eastAsia="Times New Roman" w:hAnsi="Times New Roman" w:cs="Times New Roman"/>
      </w:rPr>
      <w:fldChar w:fldCharType="separate"/>
    </w:r>
    <w:r w:rsidRPr="00F92515">
      <w:rPr>
        <w:rStyle w:val="Hyperlink"/>
        <w:rFonts w:ascii="Times New Roman" w:eastAsia="Times New Roman" w:hAnsi="Times New Roman" w:cs="Times New Roman"/>
      </w:rPr>
      <w:t>sales@mantaind.com</w:t>
    </w:r>
    <w:r w:rsidRPr="00F92515">
      <w:rPr>
        <w:rFonts w:ascii="Times New Roman" w:eastAsia="Times New Roman" w:hAnsi="Times New Roman" w:cs="Times New Roman"/>
      </w:rPr>
      <w:fldChar w:fldCharType="end"/>
    </w:r>
    <w:r>
      <w:t xml:space="preserve"> </w:t>
    </w:r>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7C5D" w:rsidRDefault="00E97C5D" w:rsidP="00BA255E">
      <w:pPr>
        <w:spacing w:after="0" w:line="240" w:lineRule="auto"/>
      </w:pPr>
      <w:r>
        <w:separator/>
      </w:r>
    </w:p>
  </w:footnote>
  <w:footnote w:type="continuationSeparator" w:id="0">
    <w:p w:rsidR="00E97C5D" w:rsidRDefault="00E97C5D" w:rsidP="00BA2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Header"/>
      <w:jc w:val="center"/>
    </w:pPr>
    <w:r>
      <w:rPr>
        <w:noProof/>
      </w:rPr>
      <w:drawing>
        <wp:inline distT="0" distB="0" distL="0" distR="0">
          <wp:extent cx="1974135" cy="116268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ta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84795" cy="1168958"/>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57687B"/>
    <w:multiLevelType w:val="hybridMultilevel"/>
    <w:tmpl w:val="11AAE91A"/>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D8F"/>
    <w:rsid w:val="000542AB"/>
    <w:rsid w:val="0027442D"/>
    <w:rsid w:val="00425EB3"/>
    <w:rsid w:val="00533D8F"/>
    <w:rsid w:val="00703425"/>
    <w:rsid w:val="00BA255E"/>
    <w:rsid w:val="00BD40A8"/>
    <w:rsid w:val="00DD0BB7"/>
    <w:rsid w:val="00E9740B"/>
    <w:rsid w:val="00E97C5D"/>
    <w:rsid w:val="00F92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F9251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F9251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mantaind.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vateerdiversllc\Documents\manta%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manta letterhead</Template>
  <TotalTime>6</TotalTime>
  <Pages>1</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privateerdiversllc</dc:creator>
  <cp:lastModifiedBy>privateerdiversllc</cp:lastModifiedBy>
  <cp:revision>3</cp:revision>
  <cp:lastPrinted>2010-07-14T02:48:00Z</cp:lastPrinted>
  <dcterms:created xsi:type="dcterms:W3CDTF">2010-07-14T03:02:00Z</dcterms:created>
  <dcterms:modified xsi:type="dcterms:W3CDTF">2010-07-14T03:27:00Z</dcterms:modified>
</cp:coreProperties>
</file>